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Заместитель </w:t>
      </w:r>
      <w:hyperlink r:id="rId4" w:tgtFrame="_blank" w:history="1">
        <w:r w:rsidRPr="007C722A">
          <w:rPr>
            <w:rStyle w:val="a3"/>
            <w:rFonts w:ascii="Times New Roman" w:hAnsi="Times New Roman" w:cs="Times New Roman"/>
            <w:sz w:val="28"/>
            <w:szCs w:val="28"/>
          </w:rPr>
          <w:t>руководителя</w:t>
        </w:r>
      </w:hyperlink>
    </w:p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Федерального агентства</w:t>
      </w:r>
    </w:p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Е.Я. Бутко</w:t>
      </w:r>
    </w:p>
    <w:p w:rsidR="00485E28" w:rsidRPr="007C722A" w:rsidRDefault="00485E28" w:rsidP="00485E2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« 01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» марта  2010г.</w:t>
      </w:r>
    </w:p>
    <w:p w:rsidR="00485E28" w:rsidRPr="007C722A" w:rsidRDefault="00485E28" w:rsidP="00485E28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5D1EB2" w:rsidRDefault="00485E28" w:rsidP="0048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B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85E28" w:rsidRPr="005D1EB2" w:rsidRDefault="00485E28" w:rsidP="0048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B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485E28" w:rsidRPr="005D1EB2" w:rsidRDefault="00485E28" w:rsidP="0048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B2">
        <w:rPr>
          <w:rFonts w:ascii="Times New Roman" w:hAnsi="Times New Roman" w:cs="Times New Roman"/>
          <w:b/>
          <w:sz w:val="28"/>
          <w:szCs w:val="28"/>
        </w:rPr>
        <w:t>финала Всероссийской военно-спортивной игры</w:t>
      </w:r>
    </w:p>
    <w:p w:rsidR="00485E28" w:rsidRPr="005D1EB2" w:rsidRDefault="00485E28" w:rsidP="0048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B2">
        <w:rPr>
          <w:rFonts w:ascii="Times New Roman" w:hAnsi="Times New Roman" w:cs="Times New Roman"/>
          <w:b/>
          <w:sz w:val="28"/>
          <w:szCs w:val="28"/>
        </w:rPr>
        <w:t>«ПОБЕДА»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Финал Всероссийской военно-спортивной игры «Победа» (далее – Финал) проводится в рамках реализации государственной программы «Патриотическое воспитание граждан Российской Федерации на 2006-2010г.» с целью патриотического воспитания обучающихся, подготовке их к военной службе.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ЗАДАЧИ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воспитание патриотизма, гражданской ответственности обучающихся;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мотивация и формирование интереса к военной профессии;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пропаганда и популяризация среди обучающихся здорового образа жизни;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проверка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выявление лучших команд России.</w:t>
      </w:r>
    </w:p>
    <w:p w:rsidR="00485E28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Военно-спортивная игра «Победа» проводится в три этапа: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 этап (муниципальный) – городские военно-спортивные игры;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2 этап (региональный) – областные,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республиканские,  краевые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>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3 этап – Всероссийский финал военно-спортивной игры «Победа» - июль 2010 г.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РУКОВОДСТВО ПОДГОТОВКОЙ И ПРОВЕДЕНИЕМ ФИНАЛА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22A">
        <w:rPr>
          <w:rFonts w:ascii="Times New Roman" w:hAnsi="Times New Roman" w:cs="Times New Roman"/>
          <w:sz w:val="28"/>
          <w:szCs w:val="28"/>
        </w:rPr>
        <w:t>ВОЕННО-СПОРТИВНОЙ ИГРЫ «ПОБЕДА»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Региональные финалы организуют и проводят органы управления образования или созданные ими организационные комитеты по проведению военно-спортивных игр соответствующего уровня.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Учредителями Всероссийского финала являются Федеральное агентство по образованию. Министерство обороны Российской Федерации, ДОСААФ России, региональный общественный фонд Героев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Советсткого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 xml:space="preserve"> Союза и Героев Российской Федерации имени генерала Е.Н.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Непосредственную организацию осуществляет «Российский центр гражданского и патриотического воспитания детей и молодежи» («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»).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УЧАСТНИКИ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Финале могут принимать участие команды образовательных учреждений, в том числе учреждений начального и среднего профессионального образования, учреждений дополнительного образования. К участию в Финале допускаются только победители регионального этапа соревнований.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Для участия в Финале допускаются юноши и девушки 1994-1996 годов рождения, имеющие медицинский допуск и необходимую подготовку для участия в данных соревнованиях. Состав команды: 11 человек, из них 9 юношей и 2 девушки. Команду сопровождают 2 взрослых: руководитель команды и тренер команды.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Предварительная заявка на участие в Финале команды от субъекта Российской Федерации, заверенная органом исполнительной власти субъекта Российской Федерации, осуществляющим управление в сфере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образования,  высылается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не позднее 15 мая 2010 года  в адрес  «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» по факсу или электронной почте в виде сканированного документа.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Заявка (приложение 2) и выписка из протокола регионального этапа военно-спортивных игр, заверенная органам исполнительной власти субъекта Российской Федерации, осуществляющим управление в сфере образования, представляются до 15 июня 2010 года в адрес ГУ «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» по электронной почте.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ФИНАНСОВЫЕ УСЛОВИЯ ПРОВЕДЕНИЯ ФИНАЛА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проведением Финала осуществляется за счет средств организаторов Финала и внебюджетных средств. Расходы по командированию команд на Финал (проезд, суточные в пути) и организационные расходы (оплату за питание, проживание, страхование во время проведения Финала) несут командирующие организации.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ПРОГРАММА ВСЕРОССИЙСКОГО ФИНАЛА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 Блок.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Конкурсная программа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Конкурс «Равнение на Героев»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Конкурс «Ратные страницы истории Отечества»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Конкурс «Защитник Отечества»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Конкурс «Статен в строю, силен в бою»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 Блок.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Спортивная программа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22A">
        <w:rPr>
          <w:rFonts w:ascii="Times New Roman" w:hAnsi="Times New Roman" w:cs="Times New Roman"/>
          <w:sz w:val="28"/>
          <w:szCs w:val="28"/>
        </w:rPr>
        <w:t>Соревнование  «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>Бег с преодолением армейской единой полосы препятствий»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Соревнование «Огневой рубеж»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 Блок.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Тактическая игра на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местности  «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>Вперёд, юнармейцы!»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Командный зачет.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Победитель и призеры в блоке определяются по наименьшей сумме мест, занятых командой в отдельных видах, входящих в каждый блок соревнований и конкурсов. При равной сумме мест преимущество отдается команде, имеющей наибольшее количество первых мест в отдельных видах. Команда, не участвующая в каком-либо соревновании или конкурсе, занимает места после команд, которые приняли участия во всех соревнованиях и конкурсах.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 xml:space="preserve">2. Победитель и призеры Финала определяются по наименьшей сумме мест, занятых командой в отдельных блоках соревнований и конкурсов. При равенстве суммы мест предпочтение отдается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показавшей более высокий результат в виде программы – тактическая игра на местности «Вперед, юнармейцы». Победители и призеры с первого по пятое места награждаются кубками и медалями.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Личный зачет.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соревновании «Огневой рубеж», конкурсах «Равнение на Героев» и «Ратные страницы истории Отечества» определяются победитель и призеры по лучшему результату.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Победители и призеры в командном и личном зачете награждаются дипломами и призами Финала.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ЭКИПИРОВКА КОМАНД И ДОКУМЕНТАЦИЯ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Участники Финала должны иметь: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Оригинал заявки установленного образца (Приложение 2), заверенный печатью и подписанный руководителями направляющей организации;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Приказ об ответственности за жизнь и здоровье детей;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Медицинский допуск к соревнованиям и справки из СЭС на каждого участника;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Личную медицинскую книжку (для тренера);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5. Справку о проведении инструктажа по технике безопасности (Приложение 3);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6. Диск или флэш-носитель с данными заявки в формате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.</w:t>
      </w:r>
    </w:p>
    <w:p w:rsidR="00485E28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7. Команды прибывают с личным и командным снаряжением (Приложение 4),  </w:t>
      </w:r>
    </w:p>
    <w:p w:rsidR="00485E28" w:rsidRPr="007C722A" w:rsidRDefault="00485E28" w:rsidP="00485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C722A">
        <w:rPr>
          <w:rFonts w:ascii="Times New Roman" w:hAnsi="Times New Roman" w:cs="Times New Roman"/>
          <w:sz w:val="28"/>
          <w:szCs w:val="28"/>
        </w:rPr>
        <w:t>Команды прибывают с медицинской аптечкой (Приложение 5).</w:t>
      </w:r>
    </w:p>
    <w:p w:rsidR="003F2AA9" w:rsidRDefault="003F2AA9"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8"/>
    <w:rsid w:val="003F2AA9"/>
    <w:rsid w:val="004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1073-2AF7-448C-B523-A1EE94C9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2014-10-16T07:28:00Z</dcterms:created>
  <dcterms:modified xsi:type="dcterms:W3CDTF">2014-10-16T07:29:00Z</dcterms:modified>
</cp:coreProperties>
</file>